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B36CB" w14:textId="77777777" w:rsidR="00B9519D" w:rsidRPr="00B9519D" w:rsidRDefault="00D06C50" w:rsidP="00B9519D">
      <w:pPr>
        <w:spacing w:after="0" w:line="240" w:lineRule="auto"/>
        <w:ind w:left="5103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519D">
        <w:rPr>
          <w:rFonts w:ascii="Times New Roman" w:hAnsi="Times New Roman" w:cs="Times New Roman"/>
          <w:b/>
          <w:sz w:val="24"/>
          <w:szCs w:val="24"/>
        </w:rPr>
        <w:t xml:space="preserve">Додаток </w:t>
      </w:r>
    </w:p>
    <w:p w14:paraId="7E9768DE" w14:textId="082558B5" w:rsidR="00D06C50" w:rsidRPr="00B9519D" w:rsidRDefault="00D06C50" w:rsidP="00B9519D">
      <w:pPr>
        <w:spacing w:after="0" w:line="240" w:lineRule="auto"/>
        <w:ind w:left="5103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519D">
        <w:rPr>
          <w:rFonts w:ascii="Times New Roman" w:hAnsi="Times New Roman" w:cs="Times New Roman"/>
          <w:b/>
          <w:sz w:val="24"/>
          <w:szCs w:val="24"/>
        </w:rPr>
        <w:t xml:space="preserve">до рішення Переяславської міської ради  </w:t>
      </w:r>
    </w:p>
    <w:p w14:paraId="49BB08C3" w14:textId="2DB0E9F3" w:rsidR="00D06C50" w:rsidRPr="00B9519D" w:rsidRDefault="00D06C50" w:rsidP="00B9519D">
      <w:pPr>
        <w:spacing w:after="0" w:line="240" w:lineRule="auto"/>
        <w:ind w:left="5103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9519D">
        <w:rPr>
          <w:rFonts w:ascii="Times New Roman" w:hAnsi="Times New Roman" w:cs="Times New Roman"/>
          <w:b/>
          <w:sz w:val="24"/>
          <w:szCs w:val="24"/>
        </w:rPr>
        <w:t>від 23</w:t>
      </w:r>
      <w:r w:rsidR="006B3100" w:rsidRPr="00B9519D">
        <w:rPr>
          <w:rFonts w:ascii="Times New Roman" w:hAnsi="Times New Roman" w:cs="Times New Roman"/>
          <w:b/>
          <w:sz w:val="24"/>
          <w:szCs w:val="24"/>
        </w:rPr>
        <w:t xml:space="preserve"> квітня 20</w:t>
      </w:r>
      <w:r w:rsidRPr="00B9519D">
        <w:rPr>
          <w:rFonts w:ascii="Times New Roman" w:hAnsi="Times New Roman" w:cs="Times New Roman"/>
          <w:b/>
          <w:sz w:val="24"/>
          <w:szCs w:val="24"/>
        </w:rPr>
        <w:t xml:space="preserve">26 р. </w:t>
      </w:r>
      <w:r w:rsidR="00C27067" w:rsidRPr="00B9519D">
        <w:rPr>
          <w:rFonts w:ascii="Times New Roman" w:hAnsi="Times New Roman" w:cs="Times New Roman"/>
          <w:b/>
          <w:sz w:val="24"/>
          <w:szCs w:val="24"/>
        </w:rPr>
        <w:t>№ 07-122-VIII</w:t>
      </w:r>
    </w:p>
    <w:p w14:paraId="7285A930" w14:textId="0CB87D3E" w:rsidR="0013027C" w:rsidRDefault="0013027C" w:rsidP="00B9519D">
      <w:pPr>
        <w:spacing w:after="0" w:line="240" w:lineRule="auto"/>
        <w:ind w:left="-141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9F9A2A" w14:textId="77777777" w:rsidR="00BF038C" w:rsidRDefault="00D06C50" w:rsidP="00B9519D">
      <w:pPr>
        <w:pStyle w:val="2"/>
        <w:spacing w:before="0" w:line="240" w:lineRule="auto"/>
        <w:contextualSpacing/>
        <w:jc w:val="center"/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ЗВІТ</w:t>
      </w:r>
      <w:r w:rsidR="00B83F39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 xml:space="preserve"> </w:t>
      </w:r>
    </w:p>
    <w:p w14:paraId="40FF2DEA" w14:textId="77777777" w:rsidR="00BF038C" w:rsidRDefault="00D06C50" w:rsidP="00B9519D">
      <w:pPr>
        <w:pStyle w:val="2"/>
        <w:spacing w:before="0" w:line="240" w:lineRule="auto"/>
        <w:contextualSpacing/>
        <w:jc w:val="center"/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 xml:space="preserve">про виконання Програми висвітлення діяльності </w:t>
      </w:r>
    </w:p>
    <w:p w14:paraId="16DC3968" w14:textId="77777777" w:rsidR="00BF038C" w:rsidRDefault="00D06C50" w:rsidP="00B9519D">
      <w:pPr>
        <w:pStyle w:val="2"/>
        <w:spacing w:before="0" w:line="240" w:lineRule="auto"/>
        <w:contextualSpacing/>
        <w:jc w:val="center"/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>Переяславської міської ради та її виконавчих органів</w:t>
      </w:r>
    </w:p>
    <w:p w14:paraId="05F2F28A" w14:textId="3673442F" w:rsidR="00D06C50" w:rsidRPr="00BF038C" w:rsidRDefault="00D06C50" w:rsidP="00B9519D">
      <w:pPr>
        <w:pStyle w:val="2"/>
        <w:spacing w:before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 xml:space="preserve"> у засобах масової інформації за 2025 рік</w:t>
      </w:r>
    </w:p>
    <w:p w14:paraId="1F70D045" w14:textId="77777777" w:rsidR="006B3100" w:rsidRDefault="006B3100" w:rsidP="00B9519D">
      <w:pPr>
        <w:pStyle w:val="3"/>
        <w:spacing w:before="0" w:line="240" w:lineRule="auto"/>
        <w:contextualSpacing/>
        <w:jc w:val="both"/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14:paraId="544F4816" w14:textId="770BEC2F" w:rsidR="00D06C50" w:rsidRPr="00AF2D1B" w:rsidRDefault="00D06C50" w:rsidP="00B9519D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1. Загальна інформація</w:t>
      </w:r>
    </w:p>
    <w:p w14:paraId="008D576D" w14:textId="77777777" w:rsidR="00D06C50" w:rsidRP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Програма висвітлення діяльності Переяславської міської ради та її виконавчих органів у засобах масової інформації на 2025 рік була затверджена з метою забезпечення відкритості, прозорості та доступності інформації про діяльність органів місцевого самоврядування, а також налагодження ефективної комунікації з мешканцями громади.</w:t>
      </w:r>
    </w:p>
    <w:p w14:paraId="755CDC1D" w14:textId="1BC8DA4B" w:rsid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Виконання Програми здійснювалося виконавчим комітетом міської ради спільно з її структурними підрозділами та у взаємодії із засобами масової інформації.</w:t>
      </w:r>
    </w:p>
    <w:p w14:paraId="036B2E1D" w14:textId="77777777" w:rsidR="00B9519D" w:rsidRPr="00D06C50" w:rsidRDefault="00B9519D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</w:p>
    <w:p w14:paraId="06754E2F" w14:textId="77777777" w:rsidR="00D06C50" w:rsidRPr="00AF2D1B" w:rsidRDefault="00D06C50" w:rsidP="00B9519D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2. Мета та основні завдання Програми</w:t>
      </w:r>
    </w:p>
    <w:p w14:paraId="5D45081C" w14:textId="77777777" w:rsidR="00D06C50" w:rsidRP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Основною метою Програми було своєчасне, повне та об’єктивне інформування населення про діяльність міської ради та її виконавчих органів.</w:t>
      </w:r>
    </w:p>
    <w:p w14:paraId="3C550C5D" w14:textId="77777777" w:rsidR="00D06C50" w:rsidRPr="00D06C50" w:rsidRDefault="00D06C50" w:rsidP="00B9519D">
      <w:pPr>
        <w:pStyle w:val="a7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У межах реалізації Програми забезпечено:</w:t>
      </w:r>
    </w:p>
    <w:p w14:paraId="25C81EBC" w14:textId="77777777" w:rsidR="00D06C50" w:rsidRPr="00D06C50" w:rsidRDefault="00D06C50" w:rsidP="00B9519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систематичне висвітлення роботи міської ради, виконавчого комітету та структурних підрозділів; </w:t>
      </w:r>
    </w:p>
    <w:p w14:paraId="094FC8B3" w14:textId="77777777" w:rsidR="00D06C50" w:rsidRPr="00D06C50" w:rsidRDefault="00D06C50" w:rsidP="00B9519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інформування про прийняті рішення, реалізацію міських програм і заходів; </w:t>
      </w:r>
    </w:p>
    <w:p w14:paraId="54D3298F" w14:textId="77777777" w:rsidR="00D06C50" w:rsidRPr="00D06C50" w:rsidRDefault="00D06C50" w:rsidP="00B9519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висвітлення соціально-економічного, культурного та освітнього розвитку громади; </w:t>
      </w:r>
    </w:p>
    <w:p w14:paraId="22110061" w14:textId="41D4D139" w:rsidR="00D06C50" w:rsidRDefault="00D06C50" w:rsidP="00B9519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підвищення рівня довіри громадян до органів місцевого самоврядування. </w:t>
      </w:r>
    </w:p>
    <w:p w14:paraId="1C6B4483" w14:textId="77777777" w:rsidR="00B9519D" w:rsidRPr="00D06C50" w:rsidRDefault="00B9519D" w:rsidP="00B9519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483EBE" w14:textId="77777777" w:rsidR="00D06C50" w:rsidRPr="00AF2D1B" w:rsidRDefault="00D06C50" w:rsidP="00B9519D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3. Фінансове забезпечення</w:t>
      </w:r>
    </w:p>
    <w:p w14:paraId="4B9BA6A9" w14:textId="6980602C" w:rsidR="00D06C50" w:rsidRP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 xml:space="preserve">На реалізацію Програми у 2025 році було передбачено </w:t>
      </w:r>
      <w:r w:rsidR="00320587" w:rsidRPr="00C27067">
        <w:rPr>
          <w:color w:val="000000" w:themeColor="text1"/>
          <w:sz w:val="28"/>
          <w:szCs w:val="28"/>
          <w:lang w:val="ru-RU"/>
        </w:rPr>
        <w:t>6</w:t>
      </w:r>
      <w:r w:rsidR="00077F48">
        <w:rPr>
          <w:color w:val="000000" w:themeColor="text1"/>
          <w:sz w:val="28"/>
          <w:szCs w:val="28"/>
        </w:rPr>
        <w:t>00</w:t>
      </w:r>
      <w:r w:rsidRPr="00D06C50">
        <w:rPr>
          <w:color w:val="000000" w:themeColor="text1"/>
          <w:sz w:val="28"/>
          <w:szCs w:val="28"/>
        </w:rPr>
        <w:t xml:space="preserve"> тис. грн коштів місцевого бюджету.</w:t>
      </w:r>
    </w:p>
    <w:p w14:paraId="2D557E9C" w14:textId="4E1DF6E8" w:rsidR="00D06C50" w:rsidRP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 xml:space="preserve">Фактичне використання коштів склало </w:t>
      </w:r>
      <w:r w:rsidR="00320587" w:rsidRPr="00C27067">
        <w:rPr>
          <w:rStyle w:val="a8"/>
          <w:b w:val="0"/>
          <w:color w:val="000000" w:themeColor="text1"/>
          <w:sz w:val="28"/>
          <w:szCs w:val="28"/>
          <w:lang w:val="ru-RU"/>
        </w:rPr>
        <w:t>5</w:t>
      </w:r>
      <w:r w:rsidR="0021495E">
        <w:rPr>
          <w:rStyle w:val="a8"/>
          <w:b w:val="0"/>
          <w:color w:val="000000" w:themeColor="text1"/>
          <w:sz w:val="28"/>
          <w:szCs w:val="28"/>
        </w:rPr>
        <w:t>77</w:t>
      </w:r>
      <w:r w:rsidR="00320587" w:rsidRPr="00C27067">
        <w:rPr>
          <w:rStyle w:val="a8"/>
          <w:b w:val="0"/>
          <w:color w:val="000000" w:themeColor="text1"/>
          <w:sz w:val="28"/>
          <w:szCs w:val="28"/>
          <w:lang w:val="ru-RU"/>
        </w:rPr>
        <w:t>880</w:t>
      </w:r>
      <w:r w:rsidRPr="00320587">
        <w:rPr>
          <w:rStyle w:val="a8"/>
          <w:b w:val="0"/>
          <w:color w:val="000000" w:themeColor="text1"/>
          <w:sz w:val="28"/>
          <w:szCs w:val="28"/>
        </w:rPr>
        <w:t xml:space="preserve"> тис. грн</w:t>
      </w:r>
      <w:r w:rsidRPr="00D06C50">
        <w:rPr>
          <w:color w:val="000000" w:themeColor="text1"/>
          <w:sz w:val="28"/>
          <w:szCs w:val="28"/>
        </w:rPr>
        <w:t xml:space="preserve"> (</w:t>
      </w:r>
      <w:r w:rsidR="00320587" w:rsidRPr="00C27067">
        <w:rPr>
          <w:color w:val="000000" w:themeColor="text1"/>
          <w:sz w:val="28"/>
          <w:szCs w:val="28"/>
          <w:lang w:val="ru-RU"/>
        </w:rPr>
        <w:t>96</w:t>
      </w:r>
      <w:r w:rsidR="00320587">
        <w:rPr>
          <w:color w:val="000000" w:themeColor="text1"/>
          <w:sz w:val="28"/>
          <w:szCs w:val="28"/>
        </w:rPr>
        <w:t>,</w:t>
      </w:r>
      <w:r w:rsidR="00320587" w:rsidRPr="00C27067">
        <w:rPr>
          <w:color w:val="000000" w:themeColor="text1"/>
          <w:sz w:val="28"/>
          <w:szCs w:val="28"/>
          <w:lang w:val="ru-RU"/>
        </w:rPr>
        <w:t>37%)</w:t>
      </w:r>
      <w:r w:rsidRPr="00D06C50">
        <w:rPr>
          <w:color w:val="000000" w:themeColor="text1"/>
          <w:sz w:val="28"/>
          <w:szCs w:val="28"/>
        </w:rPr>
        <w:t>.</w:t>
      </w:r>
    </w:p>
    <w:p w14:paraId="43E6E41D" w14:textId="77777777" w:rsidR="00D06C50" w:rsidRPr="00D06C50" w:rsidRDefault="00D06C50" w:rsidP="00B9519D">
      <w:pPr>
        <w:pStyle w:val="a7"/>
        <w:spacing w:before="0" w:beforeAutospacing="0" w:after="0" w:afterAutospacing="0"/>
        <w:ind w:firstLine="36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Кошти спрямовувалися на:</w:t>
      </w:r>
    </w:p>
    <w:p w14:paraId="0BCA0448" w14:textId="7F0B9BE8" w:rsidR="00D06C50" w:rsidRPr="00D06C50" w:rsidRDefault="00D06C50" w:rsidP="00B9519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оплату послуг із висвітлення діяльності у </w:t>
      </w:r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>онлайн засобах масової інформації</w:t>
      </w:r>
      <w:r w:rsidR="00BF03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14D94F" w14:textId="48E10854" w:rsidR="00D06C50" w:rsidRPr="00D06C50" w:rsidRDefault="00D06C50" w:rsidP="00B9519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інформаційне наповнення </w:t>
      </w:r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сторінок </w:t>
      </w:r>
      <w:proofErr w:type="spellStart"/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>соцмереж</w:t>
      </w:r>
      <w:proofErr w:type="spellEnd"/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E195CC" w14:textId="5A301008" w:rsidR="00D06C50" w:rsidRDefault="00D06C50" w:rsidP="00B9519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підготовку та поширення соціально важливої інформації. </w:t>
      </w:r>
    </w:p>
    <w:p w14:paraId="00E3F6D3" w14:textId="77777777" w:rsidR="00B9519D" w:rsidRPr="00D06C50" w:rsidRDefault="00B9519D" w:rsidP="00B9519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230A7F" w14:textId="77777777" w:rsidR="00D06C50" w:rsidRPr="00AF2D1B" w:rsidRDefault="00D06C50" w:rsidP="00B9519D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4. Результати виконання Програми</w:t>
      </w:r>
    </w:p>
    <w:p w14:paraId="5156A34C" w14:textId="77777777" w:rsidR="00D06C50" w:rsidRP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Протягом 2025 року забезпечено регулярне висвітлення діяльності Переяславської міської ради та її виконавчих органів.</w:t>
      </w:r>
    </w:p>
    <w:p w14:paraId="03C36983" w14:textId="77777777" w:rsidR="00D06C50" w:rsidRPr="00D06C50" w:rsidRDefault="00D06C50" w:rsidP="00B9519D">
      <w:pPr>
        <w:pStyle w:val="a7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Зокрема:</w:t>
      </w:r>
    </w:p>
    <w:p w14:paraId="7AB38454" w14:textId="77777777" w:rsidR="00D06C50" w:rsidRPr="00D06C50" w:rsidRDefault="00D06C50" w:rsidP="00B9519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оприлюднювалися рішення міської ради та виконавчого комітету; </w:t>
      </w:r>
    </w:p>
    <w:p w14:paraId="53E87E21" w14:textId="77777777" w:rsidR="00D06C50" w:rsidRPr="00D06C50" w:rsidRDefault="00D06C50" w:rsidP="00B9519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висвітлювалися засідання, наради, робочі зустрічі та інші заходи; </w:t>
      </w:r>
    </w:p>
    <w:p w14:paraId="193B9C52" w14:textId="77777777" w:rsidR="00D06C50" w:rsidRPr="00D06C50" w:rsidRDefault="00D06C50" w:rsidP="00B9519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інформувалося населення про реалізацію місцевих програм, ремонтні роботи, соціальні ініціативи; </w:t>
      </w:r>
    </w:p>
    <w:p w14:paraId="5FF17905" w14:textId="096AEA61" w:rsidR="00D06C50" w:rsidRPr="00D06C50" w:rsidRDefault="00D06C50" w:rsidP="00B9519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>активно наповнюва</w:t>
      </w:r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лися </w:t>
      </w: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>сторінки у соціальних мережах</w:t>
      </w:r>
      <w:r w:rsidR="00BF03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618706F" w14:textId="4480B00E" w:rsidR="00D06C50" w:rsidRDefault="00D06C50" w:rsidP="00B9519D">
      <w:pPr>
        <w:pStyle w:val="a7"/>
        <w:spacing w:before="0" w:beforeAutospacing="0" w:after="0" w:afterAutospacing="0"/>
        <w:ind w:firstLine="36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Упродовж року підготовлено та оприлюднено значну кількість інформаційних матеріалів, що сприяло підвищенню рівня поінформованості жителів громади.</w:t>
      </w:r>
    </w:p>
    <w:p w14:paraId="17EED3CB" w14:textId="77777777" w:rsidR="00B9519D" w:rsidRPr="00D06C50" w:rsidRDefault="00B9519D" w:rsidP="00B9519D">
      <w:pPr>
        <w:pStyle w:val="a7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</w:p>
    <w:p w14:paraId="029E3D2D" w14:textId="77777777" w:rsidR="00D06C50" w:rsidRPr="00AF2D1B" w:rsidRDefault="00D06C50" w:rsidP="00B9519D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5. Оцінка ефективності</w:t>
      </w:r>
    </w:p>
    <w:p w14:paraId="0B9D9B94" w14:textId="77777777" w:rsidR="00D06C50" w:rsidRPr="00D06C50" w:rsidRDefault="00D06C50" w:rsidP="00B9519D">
      <w:pPr>
        <w:pStyle w:val="a7"/>
        <w:spacing w:before="0" w:beforeAutospacing="0" w:after="0" w:afterAutospacing="0"/>
        <w:ind w:firstLine="36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Реалізація Програми у 2025 році дала змогу:</w:t>
      </w:r>
    </w:p>
    <w:p w14:paraId="38662109" w14:textId="77777777" w:rsidR="00D06C50" w:rsidRPr="00D06C50" w:rsidRDefault="00D06C50" w:rsidP="00B9519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забезпечити відкритість діяльності органів місцевого самоврядування; </w:t>
      </w:r>
    </w:p>
    <w:p w14:paraId="558C5808" w14:textId="77777777" w:rsidR="00D06C50" w:rsidRPr="00D06C50" w:rsidRDefault="00D06C50" w:rsidP="00B9519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покращити комунікацію між владою та громадою; </w:t>
      </w:r>
    </w:p>
    <w:p w14:paraId="792017EC" w14:textId="403FD55C" w:rsidR="00D06C50" w:rsidRDefault="00D06C50" w:rsidP="00B9519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</w:t>
      </w:r>
      <w:proofErr w:type="spellEnd"/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інформувати громадян про важливі події та рішення. </w:t>
      </w:r>
    </w:p>
    <w:p w14:paraId="6BE8F041" w14:textId="77777777" w:rsidR="00B9519D" w:rsidRPr="00D06C50" w:rsidRDefault="00B9519D" w:rsidP="00B9519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5F42A5AE" w14:textId="77777777" w:rsidR="00D06C50" w:rsidRPr="00AF2D1B" w:rsidRDefault="00D06C50" w:rsidP="00B9519D">
      <w:pPr>
        <w:pStyle w:val="3"/>
        <w:spacing w:before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6. Висновки</w:t>
      </w:r>
    </w:p>
    <w:p w14:paraId="1ADAE240" w14:textId="77777777" w:rsidR="00D06C50" w:rsidRP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Програму висвітлення діяльності Переяславської міської ради та її виконавчих органів у засобах масової інформації на 2025 рік в цілому виконано.</w:t>
      </w:r>
    </w:p>
    <w:p w14:paraId="5A266327" w14:textId="2142D24E" w:rsidR="00D06C50" w:rsidRDefault="00D06C50" w:rsidP="00B9519D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Заплановані заходи реалізовано відповідно до визначених завдань, що забезпечило належний рівень інформаційної відкритості та прозорості діяльності органів місцевого самоврядування.</w:t>
      </w:r>
    </w:p>
    <w:p w14:paraId="061809F2" w14:textId="77777777" w:rsidR="00AF2D1B" w:rsidRPr="00D06C50" w:rsidRDefault="00AF2D1B" w:rsidP="00B9519D">
      <w:pPr>
        <w:pStyle w:val="a7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</w:p>
    <w:p w14:paraId="56E3BDBB" w14:textId="49845F4C" w:rsidR="00D06C50" w:rsidRPr="00D06C50" w:rsidRDefault="00D06C50" w:rsidP="00B9519D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D06C50">
        <w:rPr>
          <w:b/>
          <w:sz w:val="28"/>
          <w:szCs w:val="28"/>
        </w:rPr>
        <w:t>Секретар ради</w:t>
      </w:r>
      <w:r>
        <w:rPr>
          <w:b/>
          <w:sz w:val="28"/>
          <w:szCs w:val="28"/>
        </w:rPr>
        <w:t xml:space="preserve">                                                                     </w:t>
      </w:r>
      <w:r w:rsidR="00AF2D1B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</w:t>
      </w:r>
      <w:r w:rsidRPr="00D06C50">
        <w:rPr>
          <w:b/>
          <w:sz w:val="28"/>
          <w:szCs w:val="28"/>
        </w:rPr>
        <w:t xml:space="preserve"> Лідія ОВЕРЧУК</w:t>
      </w:r>
    </w:p>
    <w:p w14:paraId="1F77478E" w14:textId="698C7AC7" w:rsidR="0013027C" w:rsidRPr="0013027C" w:rsidRDefault="0013027C" w:rsidP="00B9519D">
      <w:pPr>
        <w:spacing w:after="0" w:line="240" w:lineRule="auto"/>
        <w:jc w:val="center"/>
        <w:rPr>
          <w:sz w:val="28"/>
          <w:szCs w:val="28"/>
        </w:rPr>
      </w:pPr>
    </w:p>
    <w:sectPr w:rsidR="0013027C" w:rsidRPr="001302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71116"/>
    <w:multiLevelType w:val="multilevel"/>
    <w:tmpl w:val="3A1C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81D36"/>
    <w:multiLevelType w:val="multilevel"/>
    <w:tmpl w:val="BF1A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2E6A0D"/>
    <w:multiLevelType w:val="multilevel"/>
    <w:tmpl w:val="7B82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C709F1"/>
    <w:multiLevelType w:val="multilevel"/>
    <w:tmpl w:val="3B6C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5639F5"/>
    <w:multiLevelType w:val="multilevel"/>
    <w:tmpl w:val="62B2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0A08D5"/>
    <w:multiLevelType w:val="multilevel"/>
    <w:tmpl w:val="FD82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E06972"/>
    <w:multiLevelType w:val="multilevel"/>
    <w:tmpl w:val="223CB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77493"/>
    <w:multiLevelType w:val="hybridMultilevel"/>
    <w:tmpl w:val="8E28079C"/>
    <w:lvl w:ilvl="0" w:tplc="63FE79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534D2"/>
    <w:multiLevelType w:val="multilevel"/>
    <w:tmpl w:val="29A0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61"/>
    <w:rsid w:val="00001968"/>
    <w:rsid w:val="00077F48"/>
    <w:rsid w:val="000933DF"/>
    <w:rsid w:val="000B3954"/>
    <w:rsid w:val="001242DA"/>
    <w:rsid w:val="0013027C"/>
    <w:rsid w:val="00187D7D"/>
    <w:rsid w:val="001A2836"/>
    <w:rsid w:val="001D494C"/>
    <w:rsid w:val="0021495E"/>
    <w:rsid w:val="00253D43"/>
    <w:rsid w:val="0027799D"/>
    <w:rsid w:val="002A0E6F"/>
    <w:rsid w:val="002B71A6"/>
    <w:rsid w:val="002C5752"/>
    <w:rsid w:val="002E16C6"/>
    <w:rsid w:val="002E3AA9"/>
    <w:rsid w:val="00320587"/>
    <w:rsid w:val="003606F4"/>
    <w:rsid w:val="00366662"/>
    <w:rsid w:val="003C3003"/>
    <w:rsid w:val="003F2E0A"/>
    <w:rsid w:val="004A1133"/>
    <w:rsid w:val="00514864"/>
    <w:rsid w:val="0054348D"/>
    <w:rsid w:val="005F0D60"/>
    <w:rsid w:val="005F60CB"/>
    <w:rsid w:val="00652843"/>
    <w:rsid w:val="006B3100"/>
    <w:rsid w:val="006B5378"/>
    <w:rsid w:val="006D3420"/>
    <w:rsid w:val="00722160"/>
    <w:rsid w:val="00770493"/>
    <w:rsid w:val="007E0634"/>
    <w:rsid w:val="008346FD"/>
    <w:rsid w:val="008B0137"/>
    <w:rsid w:val="009D6F7A"/>
    <w:rsid w:val="00A028BE"/>
    <w:rsid w:val="00A17EA4"/>
    <w:rsid w:val="00A85586"/>
    <w:rsid w:val="00AF2D1B"/>
    <w:rsid w:val="00B83F39"/>
    <w:rsid w:val="00B9519D"/>
    <w:rsid w:val="00BA365C"/>
    <w:rsid w:val="00BD357E"/>
    <w:rsid w:val="00BF038C"/>
    <w:rsid w:val="00C27067"/>
    <w:rsid w:val="00C442A6"/>
    <w:rsid w:val="00D06C50"/>
    <w:rsid w:val="00D33502"/>
    <w:rsid w:val="00D64CE9"/>
    <w:rsid w:val="00D82A3F"/>
    <w:rsid w:val="00DD0930"/>
    <w:rsid w:val="00DD2C0C"/>
    <w:rsid w:val="00E74961"/>
    <w:rsid w:val="00EF11EB"/>
    <w:rsid w:val="00F01A3F"/>
    <w:rsid w:val="00F45372"/>
    <w:rsid w:val="00F70CDA"/>
    <w:rsid w:val="00F81F48"/>
    <w:rsid w:val="00F846DC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FECB4"/>
  <w15:chartTrackingRefBased/>
  <w15:docId w15:val="{335883A4-CAA8-433A-83C7-6D4E632A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2DA"/>
    <w:pPr>
      <w:spacing w:after="200" w:line="276" w:lineRule="auto"/>
    </w:pPr>
    <w:rPr>
      <w:rFonts w:asciiTheme="minorHAnsi" w:hAnsiTheme="minorHAnsi"/>
    </w:rPr>
  </w:style>
  <w:style w:type="paragraph" w:styleId="1">
    <w:name w:val="heading 1"/>
    <w:basedOn w:val="a"/>
    <w:next w:val="a"/>
    <w:link w:val="10"/>
    <w:qFormat/>
    <w:rsid w:val="00F4537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6C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6C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2DA"/>
    <w:pPr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a4">
    <w:name w:val="Абзац списку Знак"/>
    <w:aliases w:val="AC List 01 Знак,Список уровня 2 Знак,название табл/рис Знак,заголовок 1.1 Знак,Абзац списка5 Знак,1 Буллет Знак,List Paragraph (numbered (a)) Знак,List_Paragraph Знак,Multilevel para_II Знак,List Paragraph-ExecSummary Знак,Bullets Знак"/>
    <w:link w:val="a5"/>
    <w:uiPriority w:val="34"/>
    <w:locked/>
    <w:rsid w:val="001242DA"/>
    <w:rPr>
      <w:rFonts w:eastAsia="Times New Roman" w:cs="Times New Roman"/>
      <w:sz w:val="24"/>
      <w:szCs w:val="24"/>
      <w:lang w:val="ru-RU" w:eastAsia="ru-RU"/>
    </w:rPr>
  </w:style>
  <w:style w:type="paragraph" w:styleId="a5">
    <w:name w:val="List Paragraph"/>
    <w:aliases w:val="AC List 01,Список уровня 2,название табл/рис,заголовок 1.1,Абзац списка5,1 Буллет,List Paragraph (numbered (a)),List_Paragraph,Multilevel para_II,List Paragraph-ExecSummary,Akapit z listą BS,Bullets,List Paragraph 1,References,EBRD List"/>
    <w:basedOn w:val="a"/>
    <w:link w:val="a4"/>
    <w:uiPriority w:val="34"/>
    <w:qFormat/>
    <w:rsid w:val="00124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js-apiid">
    <w:name w:val="js-apiid"/>
    <w:basedOn w:val="a0"/>
    <w:rsid w:val="001242DA"/>
  </w:style>
  <w:style w:type="table" w:styleId="a6">
    <w:name w:val="Table Grid"/>
    <w:basedOn w:val="a1"/>
    <w:uiPriority w:val="59"/>
    <w:rsid w:val="001242DA"/>
    <w:pPr>
      <w:spacing w:after="0" w:line="240" w:lineRule="auto"/>
    </w:pPr>
    <w:rPr>
      <w:rFonts w:asciiTheme="minorHAnsi" w:hAnsi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4537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Normal (Web)"/>
    <w:basedOn w:val="a"/>
    <w:uiPriority w:val="99"/>
    <w:unhideWhenUsed/>
    <w:rsid w:val="00130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Strong"/>
    <w:basedOn w:val="a0"/>
    <w:uiPriority w:val="22"/>
    <w:qFormat/>
    <w:rsid w:val="0013027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14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1486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06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06C5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1A5CD-4139-4A2F-A09C-501CF55E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1875</Words>
  <Characters>1070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</dc:creator>
  <cp:keywords/>
  <dc:description/>
  <cp:lastModifiedBy>Користувач</cp:lastModifiedBy>
  <cp:revision>9</cp:revision>
  <cp:lastPrinted>2026-04-08T07:41:00Z</cp:lastPrinted>
  <dcterms:created xsi:type="dcterms:W3CDTF">2026-04-01T13:32:00Z</dcterms:created>
  <dcterms:modified xsi:type="dcterms:W3CDTF">2026-04-23T11:37:00Z</dcterms:modified>
</cp:coreProperties>
</file>